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E4" w:rsidRDefault="00877BE4" w:rsidP="00877BE4">
      <w:pPr>
        <w:pStyle w:val="ConsPlusNormal"/>
        <w:jc w:val="right"/>
        <w:outlineLvl w:val="0"/>
      </w:pPr>
      <w:r>
        <w:t>Приложение N 3</w:t>
      </w:r>
    </w:p>
    <w:p w:rsidR="00877BE4" w:rsidRDefault="00877BE4" w:rsidP="00877BE4">
      <w:pPr>
        <w:pStyle w:val="ConsPlusNormal"/>
        <w:jc w:val="right"/>
      </w:pPr>
      <w:r>
        <w:t>к распоряжению Правительства</w:t>
      </w:r>
    </w:p>
    <w:p w:rsidR="00877BE4" w:rsidRDefault="00877BE4" w:rsidP="00877BE4">
      <w:pPr>
        <w:pStyle w:val="ConsPlusNormal"/>
        <w:jc w:val="right"/>
      </w:pPr>
      <w:r>
        <w:t>Российской Федерации</w:t>
      </w:r>
    </w:p>
    <w:p w:rsidR="00877BE4" w:rsidRDefault="00877BE4" w:rsidP="00877BE4">
      <w:pPr>
        <w:pStyle w:val="ConsPlusNormal"/>
        <w:jc w:val="right"/>
      </w:pPr>
      <w:r>
        <w:t>от 10 декабря 2018 г. N 2738-р</w:t>
      </w:r>
    </w:p>
    <w:p w:rsidR="00877BE4" w:rsidRDefault="00877BE4" w:rsidP="00877BE4">
      <w:pPr>
        <w:pStyle w:val="ConsPlusNormal"/>
        <w:jc w:val="right"/>
      </w:pPr>
    </w:p>
    <w:p w:rsidR="00877BE4" w:rsidRDefault="00877BE4" w:rsidP="00877BE4">
      <w:pPr>
        <w:pStyle w:val="ConsPlusNormal"/>
        <w:jc w:val="both"/>
      </w:pPr>
    </w:p>
    <w:p w:rsidR="00877BE4" w:rsidRDefault="00877BE4" w:rsidP="00877BE4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877BE4" w:rsidRDefault="00877BE4" w:rsidP="00877BE4">
      <w:pPr>
        <w:pStyle w:val="ConsPlusTitle"/>
        <w:jc w:val="center"/>
      </w:pPr>
      <w:r>
        <w:t>ЛЕКАРСТВЕННЫХ ПРЕПАРАТОВ, ПРЕДНАЗНАЧЕННЫХ</w:t>
      </w:r>
    </w:p>
    <w:p w:rsidR="00877BE4" w:rsidRDefault="00877BE4" w:rsidP="00877BE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77BE4" w:rsidRDefault="00877BE4" w:rsidP="00877BE4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877BE4" w:rsidRDefault="00877BE4" w:rsidP="00877BE4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877BE4" w:rsidRDefault="00877BE4" w:rsidP="00877BE4">
      <w:pPr>
        <w:pStyle w:val="ConsPlusTitle"/>
        <w:jc w:val="center"/>
      </w:pPr>
      <w:r>
        <w:t>ИМ ТКАНЕЙ, РАССЕЯННЫМ СКЛЕРОЗОМ, А ТАКЖЕ ЛИЦ</w:t>
      </w:r>
    </w:p>
    <w:p w:rsidR="00877BE4" w:rsidRDefault="00877BE4" w:rsidP="00877BE4">
      <w:pPr>
        <w:pStyle w:val="ConsPlusTitle"/>
        <w:jc w:val="center"/>
      </w:pPr>
      <w:r>
        <w:t>ПОСЛЕ ТРАНСПЛАНТАЦИИ ОРГАНОВ И (ИЛИ) ТКАНЕЙ</w:t>
      </w:r>
    </w:p>
    <w:p w:rsidR="00877BE4" w:rsidRDefault="00877BE4" w:rsidP="00877BE4">
      <w:pPr>
        <w:pStyle w:val="ConsPlusNormal"/>
        <w:jc w:val="both"/>
      </w:pPr>
    </w:p>
    <w:p w:rsidR="00877BE4" w:rsidRDefault="00877BE4" w:rsidP="00877BE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77BE4" w:rsidRDefault="00877BE4" w:rsidP="00877BE4">
      <w:pPr>
        <w:pStyle w:val="ConsPlusTitle"/>
        <w:jc w:val="center"/>
      </w:pPr>
      <w:r>
        <w:t>больные гемофилией</w:t>
      </w:r>
    </w:p>
    <w:tbl>
      <w:tblPr>
        <w:tblStyle w:val="a3"/>
        <w:tblW w:w="0" w:type="auto"/>
        <w:tblInd w:w="804" w:type="dxa"/>
        <w:tblLook w:val="04A0"/>
      </w:tblPr>
      <w:tblGrid>
        <w:gridCol w:w="1242"/>
        <w:gridCol w:w="3968"/>
        <w:gridCol w:w="3403"/>
      </w:tblGrid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Код АТХ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877BE4">
              <w:rPr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B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B02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гемостатические</w:t>
            </w:r>
            <w:proofErr w:type="spellEnd"/>
            <w:r w:rsidRPr="00877BE4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B02B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 xml:space="preserve">витамин K и другие </w:t>
            </w:r>
            <w:proofErr w:type="spellStart"/>
            <w:r w:rsidRPr="00877BE4">
              <w:rPr>
                <w:sz w:val="22"/>
                <w:szCs w:val="22"/>
              </w:rPr>
              <w:t>гемостатики</w:t>
            </w:r>
            <w:proofErr w:type="spellEnd"/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B02BD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антиингибиторный</w:t>
            </w:r>
            <w:proofErr w:type="spellEnd"/>
            <w:r w:rsidRPr="00877BE4">
              <w:rPr>
                <w:sz w:val="22"/>
                <w:szCs w:val="22"/>
              </w:rPr>
              <w:t xml:space="preserve"> </w:t>
            </w:r>
            <w:proofErr w:type="spellStart"/>
            <w:r w:rsidRPr="00877BE4">
              <w:rPr>
                <w:sz w:val="22"/>
                <w:szCs w:val="22"/>
              </w:rPr>
              <w:t>коагулянтный</w:t>
            </w:r>
            <w:proofErr w:type="spellEnd"/>
            <w:r w:rsidRPr="00877BE4">
              <w:rPr>
                <w:sz w:val="22"/>
                <w:szCs w:val="22"/>
              </w:rPr>
              <w:t xml:space="preserve"> комплекс</w:t>
            </w: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мороктоког</w:t>
            </w:r>
            <w:proofErr w:type="spellEnd"/>
            <w:r w:rsidRPr="00877BE4">
              <w:rPr>
                <w:sz w:val="22"/>
                <w:szCs w:val="22"/>
              </w:rPr>
              <w:t xml:space="preserve"> альфа</w:t>
            </w: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нонаког</w:t>
            </w:r>
            <w:proofErr w:type="spellEnd"/>
            <w:r w:rsidRPr="00877BE4">
              <w:rPr>
                <w:sz w:val="22"/>
                <w:szCs w:val="22"/>
              </w:rPr>
              <w:t xml:space="preserve"> альфа</w:t>
            </w: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октоког</w:t>
            </w:r>
            <w:proofErr w:type="spellEnd"/>
            <w:r w:rsidRPr="00877BE4">
              <w:rPr>
                <w:sz w:val="22"/>
                <w:szCs w:val="22"/>
              </w:rPr>
              <w:t xml:space="preserve"> альфа</w:t>
            </w: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фактор свертывания крови VIII</w:t>
            </w: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фактор свертывания крови IX</w:t>
            </w:r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 xml:space="preserve">фактор свертывания крови VIII + фактор </w:t>
            </w:r>
            <w:proofErr w:type="spellStart"/>
            <w:r w:rsidRPr="00877BE4">
              <w:rPr>
                <w:sz w:val="22"/>
                <w:szCs w:val="22"/>
              </w:rPr>
              <w:t>Виллебранда</w:t>
            </w:r>
            <w:proofErr w:type="spellEnd"/>
          </w:p>
        </w:tc>
      </w:tr>
      <w:tr w:rsidR="00877BE4" w:rsidTr="00877BE4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эптаког</w:t>
            </w:r>
            <w:proofErr w:type="spellEnd"/>
            <w:r w:rsidRPr="00877BE4">
              <w:rPr>
                <w:sz w:val="22"/>
                <w:szCs w:val="22"/>
              </w:rPr>
              <w:t xml:space="preserve"> альфа (</w:t>
            </w:r>
            <w:proofErr w:type="gramStart"/>
            <w:r w:rsidRPr="00877BE4">
              <w:rPr>
                <w:sz w:val="22"/>
                <w:szCs w:val="22"/>
              </w:rPr>
              <w:t>активированный</w:t>
            </w:r>
            <w:proofErr w:type="gramEnd"/>
            <w:r w:rsidRPr="00877BE4">
              <w:rPr>
                <w:sz w:val="22"/>
                <w:szCs w:val="22"/>
              </w:rPr>
              <w:t>)</w:t>
            </w:r>
          </w:p>
        </w:tc>
      </w:tr>
    </w:tbl>
    <w:p w:rsidR="006166F8" w:rsidRDefault="006166F8"/>
    <w:p w:rsidR="00877BE4" w:rsidRDefault="00877BE4" w:rsidP="00877BE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77BE4" w:rsidRDefault="00877BE4" w:rsidP="00877BE4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877BE4" w:rsidRDefault="00877BE4" w:rsidP="00877BE4">
      <w:pPr>
        <w:pStyle w:val="ConsPlusNormal"/>
        <w:jc w:val="both"/>
      </w:pPr>
    </w:p>
    <w:tbl>
      <w:tblPr>
        <w:tblStyle w:val="a3"/>
        <w:tblW w:w="0" w:type="auto"/>
        <w:tblInd w:w="817" w:type="dxa"/>
        <w:tblLook w:val="04A0"/>
      </w:tblPr>
      <w:tblGrid>
        <w:gridCol w:w="1276"/>
        <w:gridCol w:w="3969"/>
        <w:gridCol w:w="3402"/>
      </w:tblGrid>
      <w:tr w:rsid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Код АТХ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877BE4">
              <w:rPr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R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R05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R05C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R05CB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муколитические</w:t>
            </w:r>
            <w:proofErr w:type="spellEnd"/>
            <w:r w:rsidRPr="00877BE4">
              <w:rPr>
                <w:sz w:val="22"/>
                <w:szCs w:val="22"/>
              </w:rPr>
              <w:t xml:space="preserve"> препараты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дорназа</w:t>
            </w:r>
            <w:proofErr w:type="spellEnd"/>
            <w:r w:rsidRPr="00877BE4">
              <w:rPr>
                <w:sz w:val="22"/>
                <w:szCs w:val="22"/>
              </w:rPr>
              <w:t xml:space="preserve"> альфа</w:t>
            </w:r>
          </w:p>
        </w:tc>
      </w:tr>
    </w:tbl>
    <w:p w:rsidR="00877BE4" w:rsidRDefault="00877BE4"/>
    <w:p w:rsidR="00877BE4" w:rsidRDefault="00877BE4" w:rsidP="00877BE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77BE4" w:rsidRDefault="00877BE4" w:rsidP="00877BE4">
      <w:pPr>
        <w:pStyle w:val="ConsPlusTitle"/>
        <w:jc w:val="center"/>
      </w:pPr>
      <w:r>
        <w:t>больные гипофизарным нанизмом</w:t>
      </w:r>
    </w:p>
    <w:p w:rsidR="00877BE4" w:rsidRDefault="00877BE4" w:rsidP="00877BE4">
      <w:pPr>
        <w:jc w:val="center"/>
      </w:pPr>
    </w:p>
    <w:tbl>
      <w:tblPr>
        <w:tblStyle w:val="a3"/>
        <w:tblW w:w="0" w:type="auto"/>
        <w:tblInd w:w="817" w:type="dxa"/>
        <w:tblLook w:val="04A0"/>
      </w:tblPr>
      <w:tblGrid>
        <w:gridCol w:w="1276"/>
        <w:gridCol w:w="3969"/>
        <w:gridCol w:w="3402"/>
      </w:tblGrid>
      <w:tr w:rsid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Код АТХ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877BE4">
              <w:rPr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877BE4" w:rsidRP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H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H01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H01A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877BE4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lastRenderedPageBreak/>
              <w:t>H01AC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соматропин</w:t>
            </w:r>
            <w:proofErr w:type="spellEnd"/>
            <w:r w:rsidRPr="00877BE4">
              <w:rPr>
                <w:sz w:val="22"/>
                <w:szCs w:val="22"/>
              </w:rPr>
              <w:t xml:space="preserve"> и его </w:t>
            </w:r>
            <w:proofErr w:type="spellStart"/>
            <w:r w:rsidRPr="00877BE4">
              <w:rPr>
                <w:sz w:val="22"/>
                <w:szCs w:val="22"/>
              </w:rPr>
              <w:t>агонисты</w:t>
            </w:r>
            <w:proofErr w:type="spellEnd"/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соматропин</w:t>
            </w:r>
            <w:proofErr w:type="spellEnd"/>
          </w:p>
        </w:tc>
      </w:tr>
    </w:tbl>
    <w:p w:rsidR="00877BE4" w:rsidRDefault="00877BE4" w:rsidP="00877BE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77BE4" w:rsidRDefault="00877BE4" w:rsidP="00877BE4">
      <w:pPr>
        <w:pStyle w:val="ConsPlusTitle"/>
        <w:jc w:val="center"/>
      </w:pPr>
      <w:r>
        <w:t>больные болезнью Гоше</w:t>
      </w:r>
    </w:p>
    <w:p w:rsidR="00877BE4" w:rsidRDefault="00877BE4" w:rsidP="00877BE4">
      <w:pPr>
        <w:jc w:val="center"/>
      </w:pPr>
    </w:p>
    <w:tbl>
      <w:tblPr>
        <w:tblStyle w:val="a3"/>
        <w:tblW w:w="0" w:type="auto"/>
        <w:tblInd w:w="817" w:type="dxa"/>
        <w:tblLook w:val="04A0"/>
      </w:tblPr>
      <w:tblGrid>
        <w:gridCol w:w="1276"/>
        <w:gridCol w:w="3969"/>
        <w:gridCol w:w="3402"/>
      </w:tblGrid>
      <w:tr w:rsidR="00877BE4" w:rsidRPr="00877BE4" w:rsidTr="001935C5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Код АТХ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877BE4">
              <w:rPr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877BE4" w:rsidRPr="00877BE4" w:rsidTr="001935C5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A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A16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A16A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A16AB</w:t>
            </w: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велаглюцераза</w:t>
            </w:r>
            <w:proofErr w:type="spellEnd"/>
            <w:r w:rsidRPr="00877BE4">
              <w:rPr>
                <w:sz w:val="22"/>
                <w:szCs w:val="22"/>
              </w:rPr>
              <w:t xml:space="preserve"> альфа</w:t>
            </w:r>
          </w:p>
        </w:tc>
      </w:tr>
      <w:tr w:rsidR="00877BE4" w:rsidRPr="00877BE4" w:rsidTr="001935C5">
        <w:tc>
          <w:tcPr>
            <w:tcW w:w="1276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имиглюцераза</w:t>
            </w:r>
            <w:proofErr w:type="spellEnd"/>
          </w:p>
        </w:tc>
      </w:tr>
    </w:tbl>
    <w:p w:rsidR="00877BE4" w:rsidRPr="00877BE4" w:rsidRDefault="00877BE4" w:rsidP="00877BE4">
      <w:pPr>
        <w:jc w:val="center"/>
      </w:pPr>
    </w:p>
    <w:p w:rsidR="00877BE4" w:rsidRDefault="00877BE4" w:rsidP="00877BE4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877BE4" w:rsidRDefault="00877BE4" w:rsidP="00877BE4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877BE4" w:rsidRDefault="00877BE4" w:rsidP="00877BE4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877BE4" w:rsidRDefault="00877BE4" w:rsidP="00877BE4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877BE4" w:rsidRDefault="00877BE4" w:rsidP="00877BE4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877BE4" w:rsidRDefault="00877BE4" w:rsidP="00877BE4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877BE4" w:rsidRDefault="00877BE4" w:rsidP="00877BE4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877BE4" w:rsidRDefault="00877BE4" w:rsidP="00877BE4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877BE4" w:rsidRDefault="00877BE4" w:rsidP="00877BE4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877BE4" w:rsidRDefault="00877BE4" w:rsidP="00877BE4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877BE4" w:rsidRDefault="00877BE4" w:rsidP="00877BE4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</w:t>
      </w:r>
    </w:p>
    <w:p w:rsidR="00877BE4" w:rsidRDefault="00877BE4" w:rsidP="00877BE4">
      <w:pPr>
        <w:pStyle w:val="ConsPlusTitle"/>
        <w:jc w:val="center"/>
      </w:pPr>
      <w:r>
        <w:t xml:space="preserve">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877BE4" w:rsidRDefault="00877BE4" w:rsidP="00877BE4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877BE4" w:rsidRDefault="00877BE4" w:rsidP="00877BE4">
      <w:pPr>
        <w:pStyle w:val="ConsPlusTitle"/>
        <w:jc w:val="center"/>
      </w:pPr>
    </w:p>
    <w:p w:rsidR="00877BE4" w:rsidRDefault="00877BE4" w:rsidP="00877BE4">
      <w:pPr>
        <w:pStyle w:val="ConsPlusNormal"/>
        <w:jc w:val="both"/>
      </w:pPr>
    </w:p>
    <w:tbl>
      <w:tblPr>
        <w:tblStyle w:val="a3"/>
        <w:tblW w:w="0" w:type="auto"/>
        <w:tblInd w:w="804" w:type="dxa"/>
        <w:tblLook w:val="04A0"/>
      </w:tblPr>
      <w:tblGrid>
        <w:gridCol w:w="1242"/>
        <w:gridCol w:w="3968"/>
        <w:gridCol w:w="3403"/>
      </w:tblGrid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Код АТХ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877BE4">
              <w:rPr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 xml:space="preserve">противоопухолевые препараты и </w:t>
            </w:r>
            <w:proofErr w:type="spellStart"/>
            <w:r w:rsidRPr="00877BE4">
              <w:rPr>
                <w:sz w:val="22"/>
                <w:szCs w:val="22"/>
              </w:rPr>
              <w:t>иммуномодуляторы</w:t>
            </w:r>
            <w:proofErr w:type="spellEnd"/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L01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L01B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L01BB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флударабин</w:t>
            </w:r>
            <w:proofErr w:type="spellEnd"/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L01X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L01XC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моноклональные</w:t>
            </w:r>
            <w:proofErr w:type="spellEnd"/>
            <w:r w:rsidRPr="00877BE4">
              <w:rPr>
                <w:sz w:val="22"/>
                <w:szCs w:val="22"/>
              </w:rPr>
              <w:t xml:space="preserve"> антитела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ритуксимаб</w:t>
            </w:r>
            <w:proofErr w:type="spellEnd"/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L01XE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877BE4">
              <w:rPr>
                <w:sz w:val="22"/>
                <w:szCs w:val="22"/>
              </w:rPr>
              <w:t>протеинкиназы</w:t>
            </w:r>
            <w:proofErr w:type="spellEnd"/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иматиниб</w:t>
            </w:r>
            <w:proofErr w:type="spellEnd"/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L01XX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бортезомиб</w:t>
            </w:r>
            <w:proofErr w:type="spellEnd"/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L04AX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леналидомид</w:t>
            </w:r>
            <w:proofErr w:type="spellEnd"/>
          </w:p>
        </w:tc>
      </w:tr>
    </w:tbl>
    <w:p w:rsidR="00877BE4" w:rsidRDefault="00877BE4">
      <w:pPr>
        <w:jc w:val="center"/>
      </w:pPr>
    </w:p>
    <w:p w:rsidR="00877BE4" w:rsidRDefault="00877BE4" w:rsidP="00877BE4">
      <w:pPr>
        <w:pStyle w:val="ConsPlusNormal"/>
        <w:jc w:val="both"/>
      </w:pPr>
    </w:p>
    <w:p w:rsidR="00877BE4" w:rsidRDefault="00877BE4" w:rsidP="00877BE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77BE4" w:rsidRPr="00877BE4" w:rsidRDefault="00877BE4" w:rsidP="00877BE4">
      <w:pPr>
        <w:jc w:val="center"/>
        <w:rPr>
          <w:rFonts w:ascii="Arial" w:hAnsi="Arial" w:cs="Arial"/>
          <w:b/>
          <w:sz w:val="24"/>
          <w:szCs w:val="24"/>
        </w:rPr>
      </w:pPr>
      <w:r w:rsidRPr="00877BE4">
        <w:rPr>
          <w:rFonts w:ascii="Arial" w:hAnsi="Arial" w:cs="Arial"/>
          <w:b/>
          <w:sz w:val="24"/>
          <w:szCs w:val="24"/>
        </w:rPr>
        <w:t>больные рассеянным склерозом</w:t>
      </w:r>
    </w:p>
    <w:tbl>
      <w:tblPr>
        <w:tblStyle w:val="a3"/>
        <w:tblW w:w="0" w:type="auto"/>
        <w:tblInd w:w="804" w:type="dxa"/>
        <w:tblLook w:val="04A0"/>
      </w:tblPr>
      <w:tblGrid>
        <w:gridCol w:w="1242"/>
        <w:gridCol w:w="3968"/>
        <w:gridCol w:w="3403"/>
      </w:tblGrid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Код АТХ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877BE4">
              <w:rPr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L03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иммуностимуляторы</w:t>
            </w:r>
            <w:proofErr w:type="spellEnd"/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L03A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иммуностимуляторы</w:t>
            </w:r>
            <w:proofErr w:type="spellEnd"/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L03AB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интерфероны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интерферон бета-1a</w:t>
            </w: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 xml:space="preserve">интерферон </w:t>
            </w:r>
            <w:proofErr w:type="spellStart"/>
            <w:r w:rsidRPr="00877BE4">
              <w:rPr>
                <w:sz w:val="22"/>
                <w:szCs w:val="22"/>
              </w:rPr>
              <w:t>бета-</w:t>
            </w:r>
            <w:proofErr w:type="gramStart"/>
            <w:r w:rsidRPr="00877BE4">
              <w:rPr>
                <w:sz w:val="22"/>
                <w:szCs w:val="22"/>
              </w:rPr>
              <w:t>lb</w:t>
            </w:r>
            <w:proofErr w:type="spellEnd"/>
            <w:proofErr w:type="gramEnd"/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пэгинтерферон</w:t>
            </w:r>
            <w:proofErr w:type="spellEnd"/>
            <w:r w:rsidRPr="00877BE4">
              <w:rPr>
                <w:sz w:val="22"/>
                <w:szCs w:val="22"/>
              </w:rPr>
              <w:t xml:space="preserve"> бета-1a</w:t>
            </w: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L03AX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 xml:space="preserve">другие </w:t>
            </w:r>
            <w:proofErr w:type="spellStart"/>
            <w:r w:rsidRPr="00877BE4">
              <w:rPr>
                <w:sz w:val="22"/>
                <w:szCs w:val="22"/>
              </w:rPr>
              <w:t>иммуностимуляторы</w:t>
            </w:r>
            <w:proofErr w:type="spellEnd"/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глатирамера</w:t>
            </w:r>
            <w:proofErr w:type="spellEnd"/>
            <w:r w:rsidRPr="00877BE4">
              <w:rPr>
                <w:sz w:val="22"/>
                <w:szCs w:val="22"/>
              </w:rPr>
              <w:t xml:space="preserve"> ацетат</w:t>
            </w: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L04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lastRenderedPageBreak/>
              <w:t>L04A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L04AA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натализумаб</w:t>
            </w:r>
            <w:proofErr w:type="spellEnd"/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терифлуномид</w:t>
            </w:r>
            <w:proofErr w:type="spellEnd"/>
          </w:p>
        </w:tc>
      </w:tr>
    </w:tbl>
    <w:p w:rsidR="00877BE4" w:rsidRDefault="00877BE4" w:rsidP="00877BE4">
      <w:pPr>
        <w:jc w:val="center"/>
      </w:pPr>
    </w:p>
    <w:p w:rsidR="00877BE4" w:rsidRDefault="00877BE4" w:rsidP="00877BE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77BE4" w:rsidRDefault="00877BE4" w:rsidP="00877BE4">
      <w:pPr>
        <w:pStyle w:val="ConsPlusTitle"/>
        <w:jc w:val="center"/>
      </w:pPr>
      <w:r>
        <w:t>пациенты после трансплантации органов и (или) тканей</w:t>
      </w:r>
    </w:p>
    <w:p w:rsidR="00877BE4" w:rsidRDefault="00877BE4" w:rsidP="00877BE4">
      <w:pPr>
        <w:jc w:val="center"/>
      </w:pPr>
    </w:p>
    <w:tbl>
      <w:tblPr>
        <w:tblStyle w:val="a3"/>
        <w:tblW w:w="0" w:type="auto"/>
        <w:tblInd w:w="804" w:type="dxa"/>
        <w:tblLook w:val="04A0"/>
      </w:tblPr>
      <w:tblGrid>
        <w:gridCol w:w="1242"/>
        <w:gridCol w:w="3968"/>
        <w:gridCol w:w="3403"/>
      </w:tblGrid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Код АТХ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Анатомо-терапевтическо-химическая</w:t>
            </w:r>
            <w:proofErr w:type="spellEnd"/>
            <w:r w:rsidRPr="00877BE4">
              <w:rPr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Лекарственные препараты</w:t>
            </w: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 xml:space="preserve">противоопухолевые препараты и </w:t>
            </w:r>
            <w:proofErr w:type="spellStart"/>
            <w:r w:rsidRPr="00877BE4">
              <w:rPr>
                <w:sz w:val="22"/>
                <w:szCs w:val="22"/>
              </w:rPr>
              <w:t>иммуномодуляторы</w:t>
            </w:r>
            <w:proofErr w:type="spellEnd"/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L04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L04A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L04AA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микофенолата</w:t>
            </w:r>
            <w:proofErr w:type="spellEnd"/>
            <w:r w:rsidRPr="00877BE4">
              <w:rPr>
                <w:sz w:val="22"/>
                <w:szCs w:val="22"/>
              </w:rPr>
              <w:t xml:space="preserve"> </w:t>
            </w:r>
            <w:proofErr w:type="spellStart"/>
            <w:r w:rsidRPr="00877BE4">
              <w:rPr>
                <w:sz w:val="22"/>
                <w:szCs w:val="22"/>
              </w:rPr>
              <w:t>мофетил</w:t>
            </w:r>
            <w:proofErr w:type="spellEnd"/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микофеноловая</w:t>
            </w:r>
            <w:proofErr w:type="spellEnd"/>
            <w:r w:rsidRPr="00877BE4">
              <w:rPr>
                <w:sz w:val="22"/>
                <w:szCs w:val="22"/>
              </w:rPr>
              <w:t xml:space="preserve"> кислота</w:t>
            </w:r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jc w:val="center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>L04AD</w:t>
            </w: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r w:rsidRPr="00877BE4">
              <w:rPr>
                <w:sz w:val="22"/>
                <w:szCs w:val="22"/>
              </w:rPr>
              <w:t xml:space="preserve">ингибиторы </w:t>
            </w:r>
            <w:proofErr w:type="spellStart"/>
            <w:r w:rsidRPr="00877BE4">
              <w:rPr>
                <w:sz w:val="22"/>
                <w:szCs w:val="22"/>
              </w:rPr>
              <w:t>кальциневрина</w:t>
            </w:r>
            <w:proofErr w:type="spellEnd"/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такролимус</w:t>
            </w:r>
            <w:proofErr w:type="spellEnd"/>
          </w:p>
        </w:tc>
      </w:tr>
      <w:tr w:rsidR="00877BE4" w:rsidRPr="00877BE4" w:rsidTr="001935C5">
        <w:tc>
          <w:tcPr>
            <w:tcW w:w="1242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77BE4" w:rsidRPr="00877BE4" w:rsidRDefault="00877BE4" w:rsidP="001935C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877BE4">
              <w:rPr>
                <w:sz w:val="22"/>
                <w:szCs w:val="22"/>
              </w:rPr>
              <w:t>циклоспорин</w:t>
            </w:r>
            <w:proofErr w:type="spellEnd"/>
          </w:p>
        </w:tc>
      </w:tr>
    </w:tbl>
    <w:p w:rsidR="00877BE4" w:rsidRPr="00877BE4" w:rsidRDefault="00877BE4" w:rsidP="00877BE4">
      <w:pPr>
        <w:jc w:val="center"/>
      </w:pPr>
    </w:p>
    <w:sectPr w:rsidR="00877BE4" w:rsidRPr="00877BE4" w:rsidSect="00877BE4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BE4"/>
    <w:rsid w:val="006166F8"/>
    <w:rsid w:val="00877BE4"/>
    <w:rsid w:val="0099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7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77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Cheksidova_OA</dc:creator>
  <cp:lastModifiedBy>Cheksidova_OA</cp:lastModifiedBy>
  <cp:revision>1</cp:revision>
  <dcterms:created xsi:type="dcterms:W3CDTF">2018-12-21T05:22:00Z</dcterms:created>
  <dcterms:modified xsi:type="dcterms:W3CDTF">2018-12-21T05:34:00Z</dcterms:modified>
</cp:coreProperties>
</file>